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89248D"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bookmarkStart w:id="0" w:name="OLE_LINK11"/>
                <w:bookmarkStart w:id="1" w:name="OLE_LINK12"/>
                <w:p w:rsidR="006A7AAF" w:rsidRDefault="006A7AAF">
                  <w:r w:rsidRPr="00F05B97">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o:ole="">
                        <v:imagedata r:id="rId8" o:title=""/>
                      </v:shape>
                      <o:OLEObject Type="Embed" ProgID="PBrush" ShapeID="_x0000_i1026" DrawAspect="Content" ObjectID="_1550311318" r:id="rId9"/>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9D7059">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070280" w:rsidP="00FD7132">
            <w:pPr>
              <w:rPr>
                <w:rFonts w:ascii="Arial" w:hAnsi="Arial" w:cs="Arial"/>
                <w:sz w:val="18"/>
              </w:rPr>
            </w:pP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CC350D" w:rsidRDefault="005716B3" w:rsidP="008B5476">
            <w:pPr>
              <w:rPr>
                <w:rFonts w:ascii="Arial" w:hAnsi="Arial" w:cs="Arial"/>
                <w:sz w:val="18"/>
                <w:szCs w:val="18"/>
              </w:rPr>
            </w:pPr>
            <w:bookmarkStart w:id="2" w:name="OLE_LINK9"/>
            <w:bookmarkStart w:id="3" w:name="OLE_LINK10"/>
            <w:r>
              <w:rPr>
                <w:rFonts w:ascii="Arial" w:hAnsi="Arial" w:cs="Arial"/>
                <w:sz w:val="18"/>
              </w:rPr>
              <w:t>Safe installation and running of side stalls</w:t>
            </w:r>
            <w:bookmarkEnd w:id="2"/>
            <w:bookmarkEnd w:id="3"/>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716B3" w:rsidRDefault="005716B3" w:rsidP="008B5476">
            <w:pPr>
              <w:numPr>
                <w:ilvl w:val="0"/>
                <w:numId w:val="6"/>
              </w:numPr>
              <w:rPr>
                <w:rFonts w:ascii="Arial" w:hAnsi="Arial" w:cs="Arial"/>
                <w:sz w:val="18"/>
              </w:rPr>
            </w:pPr>
            <w:r>
              <w:rPr>
                <w:rFonts w:ascii="Arial" w:hAnsi="Arial" w:cs="Arial"/>
                <w:sz w:val="18"/>
              </w:rPr>
              <w:t xml:space="preserve">Minor crush injury, </w:t>
            </w:r>
          </w:p>
          <w:p w:rsidR="005716B3" w:rsidRDefault="005716B3" w:rsidP="008B5476">
            <w:pPr>
              <w:numPr>
                <w:ilvl w:val="0"/>
                <w:numId w:val="6"/>
              </w:numPr>
              <w:rPr>
                <w:rFonts w:ascii="Arial" w:hAnsi="Arial" w:cs="Arial"/>
                <w:sz w:val="18"/>
              </w:rPr>
            </w:pPr>
            <w:r>
              <w:rPr>
                <w:rFonts w:ascii="Arial" w:hAnsi="Arial" w:cs="Arial"/>
                <w:sz w:val="18"/>
              </w:rPr>
              <w:t xml:space="preserve">Being struck by moving bars, </w:t>
            </w:r>
          </w:p>
          <w:p w:rsidR="005716B3" w:rsidRDefault="005716B3" w:rsidP="008B5476">
            <w:pPr>
              <w:numPr>
                <w:ilvl w:val="0"/>
                <w:numId w:val="6"/>
              </w:numPr>
              <w:rPr>
                <w:rFonts w:ascii="Arial" w:hAnsi="Arial" w:cs="Arial"/>
                <w:sz w:val="18"/>
              </w:rPr>
            </w:pPr>
            <w:r>
              <w:rPr>
                <w:rFonts w:ascii="Arial" w:hAnsi="Arial" w:cs="Arial"/>
                <w:sz w:val="18"/>
              </w:rPr>
              <w:t xml:space="preserve">Electrocution, </w:t>
            </w:r>
          </w:p>
          <w:p w:rsidR="005716B3" w:rsidRDefault="005716B3" w:rsidP="008B5476">
            <w:pPr>
              <w:numPr>
                <w:ilvl w:val="0"/>
                <w:numId w:val="6"/>
              </w:numPr>
              <w:rPr>
                <w:rFonts w:ascii="Arial" w:hAnsi="Arial" w:cs="Arial"/>
                <w:sz w:val="18"/>
              </w:rPr>
            </w:pPr>
            <w:r>
              <w:rPr>
                <w:rFonts w:ascii="Arial" w:hAnsi="Arial" w:cs="Arial"/>
                <w:sz w:val="18"/>
              </w:rPr>
              <w:t xml:space="preserve">Machine malfunction, </w:t>
            </w:r>
          </w:p>
          <w:p w:rsidR="0094445F" w:rsidRDefault="005716B3" w:rsidP="008B5476">
            <w:pPr>
              <w:numPr>
                <w:ilvl w:val="0"/>
                <w:numId w:val="6"/>
              </w:numPr>
              <w:rPr>
                <w:rFonts w:ascii="Arial" w:hAnsi="Arial" w:cs="Arial"/>
                <w:sz w:val="18"/>
              </w:rPr>
            </w:pPr>
            <w:r>
              <w:rPr>
                <w:rFonts w:ascii="Arial" w:hAnsi="Arial" w:cs="Arial"/>
                <w:sz w:val="18"/>
              </w:rPr>
              <w:t>Minor burns</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372EC3">
              <w:rPr>
                <w:rFonts w:ascii="Arial" w:hAnsi="Arial" w:cs="Arial"/>
                <w:sz w:val="18"/>
              </w:rPr>
              <w:t>, Weather</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716B3" w:rsidP="008B5476">
            <w:pPr>
              <w:rPr>
                <w:rFonts w:ascii="Arial" w:hAnsi="Arial" w:cs="Arial"/>
                <w:sz w:val="18"/>
              </w:rPr>
            </w:pPr>
            <w:r>
              <w:rPr>
                <w:rFonts w:ascii="Arial" w:hAnsi="Arial" w:cs="Arial"/>
                <w:sz w:val="18"/>
              </w:rPr>
              <w:t>Funday Staff, members of the public (i.e. in the area)</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C833DB">
              <w:rPr>
                <w:rFonts w:ascii="Arial" w:hAnsi="Arial"/>
                <w:b/>
                <w:i/>
                <w:sz w:val="22"/>
                <w:szCs w:val="22"/>
              </w:rPr>
              <w:t>3</w:t>
            </w:r>
            <w:r w:rsidRPr="00536A9A">
              <w:rPr>
                <w:rFonts w:ascii="Arial" w:hAnsi="Arial"/>
                <w:i/>
                <w:sz w:val="22"/>
                <w:szCs w:val="22"/>
              </w:rPr>
              <w:t xml:space="preserve">   X   Severity </w:t>
            </w:r>
            <w:r w:rsidR="00C833DB">
              <w:rPr>
                <w:rFonts w:ascii="Arial" w:hAnsi="Arial"/>
                <w:b/>
                <w:i/>
                <w:sz w:val="22"/>
                <w:szCs w:val="22"/>
              </w:rPr>
              <w:t>4</w:t>
            </w:r>
            <w:r w:rsidRPr="00536A9A">
              <w:rPr>
                <w:rFonts w:ascii="Arial" w:hAnsi="Arial"/>
                <w:i/>
                <w:sz w:val="22"/>
                <w:szCs w:val="22"/>
              </w:rPr>
              <w:t xml:space="preserve">   = Total </w:t>
            </w:r>
            <w:r w:rsidR="00C833DB" w:rsidRPr="00C833DB">
              <w:rPr>
                <w:rFonts w:ascii="Arial" w:hAnsi="Arial"/>
                <w:b/>
                <w:i/>
                <w:sz w:val="22"/>
                <w:szCs w:val="22"/>
                <w:u w:val="single"/>
              </w:rPr>
              <w:t>12</w:t>
            </w:r>
          </w:p>
        </w:tc>
      </w:tr>
      <w:tr w:rsidR="0034112D" w:rsidRPr="00485158"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C833DB">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C833DB">
              <w:rPr>
                <w:rFonts w:ascii="Arial" w:hAnsi="Arial"/>
                <w:i/>
                <w:sz w:val="18"/>
                <w:szCs w:val="18"/>
              </w:rPr>
              <w:t>LOW</w:t>
            </w:r>
            <w:r w:rsidRPr="00485158">
              <w:rPr>
                <w:rFonts w:ascii="Arial" w:hAnsi="Arial"/>
                <w:i/>
                <w:sz w:val="18"/>
                <w:szCs w:val="18"/>
              </w:rPr>
              <w:t xml:space="preserve">                            </w:t>
            </w:r>
            <w:r w:rsidRPr="009D7059">
              <w:rPr>
                <w:rFonts w:ascii="Arial" w:hAnsi="Arial"/>
                <w:b/>
                <w:i/>
                <w:sz w:val="18"/>
                <w:szCs w:val="18"/>
              </w:rPr>
              <w:t xml:space="preserve"> </w:t>
            </w:r>
            <w:r w:rsidRPr="00C833DB">
              <w:rPr>
                <w:rFonts w:ascii="Arial" w:hAnsi="Arial"/>
                <w:b/>
                <w:i/>
                <w:sz w:val="18"/>
                <w:szCs w:val="18"/>
              </w:rPr>
              <w:t>MEDIUM</w:t>
            </w:r>
            <w:r w:rsidRPr="00485158">
              <w:rPr>
                <w:rFonts w:ascii="Arial" w:hAnsi="Arial"/>
                <w:i/>
                <w:sz w:val="18"/>
                <w:szCs w:val="18"/>
              </w:rPr>
              <w:t xml:space="preserve"> </w:t>
            </w:r>
            <w:r w:rsidR="00C833DB">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electrical equipment will be PAT tested</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cables will be tapped down, covered or routed outside of walkways/ pedestrian routes and checked regularly.</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equipment is to be checked before being taken to an event to ensure it is in good condition.</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Only a trained operator is to operate candy floss and popcorn machine to reduce the risk of burns / injury.</w:t>
            </w:r>
            <w:r w:rsidR="007A0AA6">
              <w:rPr>
                <w:rFonts w:ascii="Arial" w:hAnsi="Arial" w:cs="Arial"/>
                <w:sz w:val="18"/>
                <w:szCs w:val="18"/>
              </w:rPr>
              <w:t xml:space="preserve"> If you are hiring this activity for your side stall.</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All stalls must be inspected after installation to ensure they are secure and there is no risk of injury.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Ensure Manual Handling is kept to a minimum and lifting aids/ trolleys are used at all times.</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Funday staff are to be briefed on the risk assessments for the event procedures.</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Side stalls to be anchored down using either stakes or sandbags dependant on ground surface.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Various games that are being used in the side stall will be supervised by Funday </w:t>
            </w:r>
            <w:r w:rsidR="007A0AA6">
              <w:rPr>
                <w:rFonts w:ascii="Arial" w:hAnsi="Arial" w:cs="Arial"/>
                <w:sz w:val="18"/>
                <w:szCs w:val="18"/>
              </w:rPr>
              <w:t xml:space="preserve">or your </w:t>
            </w:r>
            <w:r w:rsidRPr="005716B3">
              <w:rPr>
                <w:rFonts w:ascii="Arial" w:hAnsi="Arial" w:cs="Arial"/>
                <w:sz w:val="18"/>
                <w:szCs w:val="18"/>
              </w:rPr>
              <w:t>staff</w:t>
            </w:r>
            <w:r w:rsidR="007A0AA6">
              <w:rPr>
                <w:rFonts w:ascii="Arial" w:hAnsi="Arial" w:cs="Arial"/>
                <w:sz w:val="18"/>
                <w:szCs w:val="18"/>
              </w:rPr>
              <w:t xml:space="preserve"> can be trained to supervise this item</w:t>
            </w:r>
            <w:r w:rsidRPr="005716B3">
              <w:rPr>
                <w:rFonts w:ascii="Arial" w:hAnsi="Arial" w:cs="Arial"/>
                <w:sz w:val="18"/>
                <w:szCs w:val="18"/>
              </w:rPr>
              <w:t>.</w:t>
            </w:r>
            <w:r w:rsidR="001E53DA">
              <w:rPr>
                <w:rFonts w:ascii="Arial" w:hAnsi="Arial" w:cs="Arial"/>
                <w:sz w:val="18"/>
                <w:szCs w:val="18"/>
              </w:rPr>
              <w:t xml:space="preserve"> All supervisors will maintain and control the use of the stall, including users playing correctly</w:t>
            </w:r>
            <w:r w:rsidR="0089248D">
              <w:rPr>
                <w:rFonts w:ascii="Arial" w:hAnsi="Arial" w:cs="Arial"/>
                <w:sz w:val="18"/>
                <w:szCs w:val="18"/>
              </w:rPr>
              <w:t>.</w:t>
            </w:r>
          </w:p>
          <w:p w:rsidR="001E53DA" w:rsidRDefault="005716B3" w:rsidP="0089248D">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side stalls are built with  flame retardant PVC material which also absorbs most of the impact from certain games</w:t>
            </w:r>
          </w:p>
          <w:p w:rsidR="0089248D" w:rsidRPr="0089248D" w:rsidRDefault="0089248D" w:rsidP="0089248D">
            <w:pPr>
              <w:pStyle w:val="ListParagraph"/>
              <w:numPr>
                <w:ilvl w:val="0"/>
                <w:numId w:val="15"/>
              </w:numPr>
              <w:ind w:left="459" w:right="176" w:hanging="425"/>
              <w:jc w:val="both"/>
              <w:rPr>
                <w:rFonts w:ascii="Arial" w:hAnsi="Arial" w:cs="Arial"/>
                <w:sz w:val="18"/>
                <w:szCs w:val="18"/>
              </w:rPr>
            </w:pPr>
            <w:r>
              <w:rPr>
                <w:rFonts w:ascii="Arial" w:hAnsi="Arial" w:cs="Arial"/>
                <w:sz w:val="18"/>
                <w:szCs w:val="18"/>
              </w:rPr>
              <w:t>Any users suspected to be under the influence of drugs or alcohol will not be permitted to take part in this event</w:t>
            </w:r>
            <w:bookmarkStart w:id="4" w:name="_GoBack"/>
            <w:bookmarkEnd w:id="4"/>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C833DB">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C833DB">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C833DB">
              <w:rPr>
                <w:rFonts w:ascii="Arial" w:hAnsi="Arial"/>
                <w:b/>
                <w:bCs/>
                <w:i/>
                <w:sz w:val="22"/>
                <w:u w:val="single"/>
              </w:rPr>
              <w:t>6</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1B" w:rsidRDefault="005B1A1B" w:rsidP="001D52D1">
      <w:r>
        <w:separator/>
      </w:r>
    </w:p>
  </w:endnote>
  <w:endnote w:type="continuationSeparator" w:id="0">
    <w:p w:rsidR="005B1A1B" w:rsidRDefault="005B1A1B"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1B" w:rsidRDefault="005B1A1B" w:rsidP="001D52D1">
      <w:r>
        <w:separator/>
      </w:r>
    </w:p>
  </w:footnote>
  <w:footnote w:type="continuationSeparator" w:id="0">
    <w:p w:rsidR="005B1A1B" w:rsidRDefault="005B1A1B"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74A4A6B"/>
    <w:multiLevelType w:val="hybridMultilevel"/>
    <w:tmpl w:val="53D20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8"/>
  </w:num>
  <w:num w:numId="6">
    <w:abstractNumId w:val="2"/>
  </w:num>
  <w:num w:numId="7">
    <w:abstractNumId w:val="5"/>
  </w:num>
  <w:num w:numId="8">
    <w:abstractNumId w:val="13"/>
  </w:num>
  <w:num w:numId="9">
    <w:abstractNumId w:val="6"/>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65CF"/>
    <w:rsid w:val="0001094B"/>
    <w:rsid w:val="00070280"/>
    <w:rsid w:val="000A039D"/>
    <w:rsid w:val="001829AC"/>
    <w:rsid w:val="001D52D1"/>
    <w:rsid w:val="001E53DA"/>
    <w:rsid w:val="001F3C15"/>
    <w:rsid w:val="002008E9"/>
    <w:rsid w:val="002A2019"/>
    <w:rsid w:val="002A6358"/>
    <w:rsid w:val="0034112D"/>
    <w:rsid w:val="00372EC3"/>
    <w:rsid w:val="003B2588"/>
    <w:rsid w:val="003E1DA7"/>
    <w:rsid w:val="003F2170"/>
    <w:rsid w:val="00467470"/>
    <w:rsid w:val="00485158"/>
    <w:rsid w:val="004A2CF7"/>
    <w:rsid w:val="004B1DFF"/>
    <w:rsid w:val="004B25EA"/>
    <w:rsid w:val="005076C4"/>
    <w:rsid w:val="00536A9A"/>
    <w:rsid w:val="005466C5"/>
    <w:rsid w:val="005716B3"/>
    <w:rsid w:val="005A12E2"/>
    <w:rsid w:val="005B1A1B"/>
    <w:rsid w:val="005C51A2"/>
    <w:rsid w:val="006352FF"/>
    <w:rsid w:val="00643F78"/>
    <w:rsid w:val="00687E11"/>
    <w:rsid w:val="006A7AAF"/>
    <w:rsid w:val="00755C8F"/>
    <w:rsid w:val="0078726A"/>
    <w:rsid w:val="007A0AA6"/>
    <w:rsid w:val="007A3A1B"/>
    <w:rsid w:val="007B044A"/>
    <w:rsid w:val="00822969"/>
    <w:rsid w:val="00880C91"/>
    <w:rsid w:val="0089248D"/>
    <w:rsid w:val="00933CD0"/>
    <w:rsid w:val="0094445F"/>
    <w:rsid w:val="009D7059"/>
    <w:rsid w:val="00A05953"/>
    <w:rsid w:val="00AC65CF"/>
    <w:rsid w:val="00AE49BF"/>
    <w:rsid w:val="00BB11C3"/>
    <w:rsid w:val="00BB3DD6"/>
    <w:rsid w:val="00C02358"/>
    <w:rsid w:val="00C6664B"/>
    <w:rsid w:val="00C74D5B"/>
    <w:rsid w:val="00C833DB"/>
    <w:rsid w:val="00C944F0"/>
    <w:rsid w:val="00CC350D"/>
    <w:rsid w:val="00D1608C"/>
    <w:rsid w:val="00D2445D"/>
    <w:rsid w:val="00D44DE1"/>
    <w:rsid w:val="00DB7371"/>
    <w:rsid w:val="00DE6772"/>
    <w:rsid w:val="00E96CA1"/>
    <w:rsid w:val="00EF0DC0"/>
    <w:rsid w:val="00F05B97"/>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9F7CFFDA-BC57-4FB6-B39E-54CDED0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456490666">
      <w:bodyDiv w:val="1"/>
      <w:marLeft w:val="0"/>
      <w:marRight w:val="0"/>
      <w:marTop w:val="0"/>
      <w:marBottom w:val="0"/>
      <w:divBdr>
        <w:top w:val="none" w:sz="0" w:space="0" w:color="auto"/>
        <w:left w:val="none" w:sz="0" w:space="0" w:color="auto"/>
        <w:bottom w:val="none" w:sz="0" w:space="0" w:color="auto"/>
        <w:right w:val="none" w:sz="0" w:space="0" w:color="auto"/>
      </w:divBdr>
    </w:div>
    <w:div w:id="1432360023">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6B5E-1A7C-4541-82DC-21785883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132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9</cp:revision>
  <cp:lastPrinted>2001-11-20T12:32:00Z</cp:lastPrinted>
  <dcterms:created xsi:type="dcterms:W3CDTF">2011-08-26T16:22:00Z</dcterms:created>
  <dcterms:modified xsi:type="dcterms:W3CDTF">2017-03-06T13:16:00Z</dcterms:modified>
</cp:coreProperties>
</file>